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5A0" w:rsidRDefault="006C25A0" w:rsidP="006C25A0">
      <w:bookmarkStart w:id="0" w:name="_GoBack"/>
      <w:bookmarkEnd w:id="0"/>
    </w:p>
    <w:p w:rsidR="00C3654C" w:rsidRDefault="00C3654C" w:rsidP="006C25A0"/>
    <w:p w:rsidR="006C25A0" w:rsidRDefault="006C25A0" w:rsidP="006C25A0"/>
    <w:p w:rsidR="00C3654C" w:rsidRDefault="00C3654C" w:rsidP="00C3654C"/>
    <w:p w:rsidR="00C3654C" w:rsidRDefault="00C3654C" w:rsidP="00C3654C"/>
    <w:p w:rsidR="00C3654C" w:rsidRDefault="00C3654C" w:rsidP="00C3654C">
      <w:r>
        <w:t>April 25, 2013</w:t>
      </w:r>
    </w:p>
    <w:p w:rsidR="00C3654C" w:rsidRDefault="00C3654C" w:rsidP="00C3654C"/>
    <w:p w:rsidR="00C3654C" w:rsidRDefault="00C3654C" w:rsidP="00C3654C"/>
    <w:p w:rsidR="00C3654C" w:rsidRDefault="00C3654C" w:rsidP="00C3654C">
      <w:r>
        <w:t>Daniel O’Donnell</w:t>
      </w:r>
    </w:p>
    <w:p w:rsidR="00C3654C" w:rsidRDefault="00C3654C" w:rsidP="00C3654C">
      <w:r>
        <w:t>245 West 104</w:t>
      </w:r>
      <w:r w:rsidRPr="001D64D4">
        <w:rPr>
          <w:vertAlign w:val="superscript"/>
        </w:rPr>
        <w:t>th</w:t>
      </w:r>
      <w:r>
        <w:t xml:space="preserve"> Street</w:t>
      </w:r>
    </w:p>
    <w:p w:rsidR="00C3654C" w:rsidRDefault="00C3654C" w:rsidP="00C3654C">
      <w:r>
        <w:t>New York, NY 10025</w:t>
      </w:r>
    </w:p>
    <w:p w:rsidR="00C3654C" w:rsidRDefault="00C3654C" w:rsidP="00C3654C"/>
    <w:p w:rsidR="00C3654C" w:rsidRDefault="00C3654C" w:rsidP="00C3654C"/>
    <w:p w:rsidR="00C3654C" w:rsidRDefault="00C3654C" w:rsidP="00C3654C">
      <w:r>
        <w:t>Assemblyman O'Donnell:</w:t>
      </w:r>
    </w:p>
    <w:p w:rsidR="00C3654C" w:rsidRDefault="00C3654C" w:rsidP="00C3654C">
      <w:r>
        <w:t xml:space="preserve"> </w:t>
      </w:r>
    </w:p>
    <w:p w:rsidR="00C3654C" w:rsidRDefault="00C3654C" w:rsidP="00C3654C">
      <w:r>
        <w:t>I want to thank you for your invitation to attend the meeting you are hosting in Brooklyn on April 29th.  Unfortunately, I will not be able to attend due to other commitments.</w:t>
      </w:r>
    </w:p>
    <w:p w:rsidR="00C3654C" w:rsidRDefault="00C3654C" w:rsidP="00C3654C">
      <w:r>
        <w:t xml:space="preserve"> </w:t>
      </w:r>
    </w:p>
    <w:p w:rsidR="00C3654C" w:rsidRDefault="00C3654C" w:rsidP="00C3654C">
      <w:r>
        <w:t>Teachers, parents, and advocates agree that learning experiences tailored to students' needs boost student achievement and make the most of teachers' time with them. Providing personalized learning has been the aim of numerous education efforts, and inBloom brings us closer to achieving that goal by leveraging technological advances to help teachers access the student information they need in real time.</w:t>
      </w:r>
    </w:p>
    <w:p w:rsidR="00C3654C" w:rsidRDefault="00C3654C" w:rsidP="00C3654C"/>
    <w:p w:rsidR="00C3654C" w:rsidRDefault="00C3654C" w:rsidP="00C3654C">
      <w:r>
        <w:t>Privacy is a critical component of inBloom’s work, and the team has put in place gold standard policies set by nationally recognized privacy experts that govern the handling of sensitive data.</w:t>
      </w:r>
    </w:p>
    <w:p w:rsidR="00C3654C" w:rsidRDefault="00C3654C" w:rsidP="00C3654C"/>
    <w:p w:rsidR="00C3654C" w:rsidRDefault="00C3654C" w:rsidP="00C3654C">
      <w:r>
        <w:t>I wish you the best with your event and please feel free to reach out to me directly if you have any questions.</w:t>
      </w:r>
    </w:p>
    <w:p w:rsidR="00C3654C" w:rsidRDefault="00C3654C" w:rsidP="00C3654C"/>
    <w:p w:rsidR="00C3654C" w:rsidRDefault="00C3654C" w:rsidP="00C3654C"/>
    <w:p w:rsidR="00C3654C" w:rsidRDefault="00C3654C" w:rsidP="00C3654C">
      <w:r>
        <w:t>Sincerely,</w:t>
      </w:r>
    </w:p>
    <w:p w:rsidR="00C3654C" w:rsidRDefault="00C3654C" w:rsidP="00C3654C"/>
    <w:p w:rsidR="00C3654C" w:rsidRDefault="00C3654C" w:rsidP="00C3654C">
      <w:r>
        <w:rPr>
          <w:noProof/>
        </w:rPr>
        <w:drawing>
          <wp:inline distT="0" distB="0" distL="0" distR="0" wp14:anchorId="24E2AD92" wp14:editId="27297216">
            <wp:extent cx="2582545" cy="70294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2545" cy="702945"/>
                    </a:xfrm>
                    <a:prstGeom prst="rect">
                      <a:avLst/>
                    </a:prstGeom>
                    <a:noFill/>
                    <a:ln>
                      <a:noFill/>
                    </a:ln>
                  </pic:spPr>
                </pic:pic>
              </a:graphicData>
            </a:graphic>
          </wp:inline>
        </w:drawing>
      </w:r>
    </w:p>
    <w:p w:rsidR="00C3654C" w:rsidRDefault="00C3654C" w:rsidP="00C3654C"/>
    <w:p w:rsidR="00C3654C" w:rsidRDefault="00C3654C" w:rsidP="00C3654C">
      <w:r>
        <w:t>Stacey Childress</w:t>
      </w:r>
    </w:p>
    <w:p w:rsidR="00C3654C" w:rsidRDefault="00C3654C" w:rsidP="00C3654C">
      <w:r w:rsidRPr="00012388">
        <w:t>Deputy Director of Education</w:t>
      </w:r>
      <w:r>
        <w:t>,</w:t>
      </w:r>
      <w:r w:rsidRPr="00012388">
        <w:t xml:space="preserve"> Bill &amp; Melinda Gates Foundation</w:t>
      </w:r>
    </w:p>
    <w:p w:rsidR="006C25A0" w:rsidRDefault="006C25A0" w:rsidP="006C25A0"/>
    <w:p w:rsidR="006C25A0" w:rsidRDefault="006C25A0" w:rsidP="006C25A0"/>
    <w:p w:rsidR="006C25A0" w:rsidRDefault="006C25A0" w:rsidP="006C25A0"/>
    <w:sectPr w:rsidR="006C25A0" w:rsidSect="0087500F">
      <w:head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3A9" w:rsidRDefault="00FF63A9" w:rsidP="0087500F">
      <w:r>
        <w:separator/>
      </w:r>
    </w:p>
  </w:endnote>
  <w:endnote w:type="continuationSeparator" w:id="0">
    <w:p w:rsidR="00FF63A9" w:rsidRDefault="00FF63A9" w:rsidP="0087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C34" w:rsidRDefault="003B0C34" w:rsidP="003B0C34">
    <w:pPr>
      <w:pStyle w:val="Footer"/>
      <w:tabs>
        <w:tab w:val="left" w:pos="6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3A9" w:rsidRDefault="00FF63A9" w:rsidP="0087500F">
      <w:r>
        <w:separator/>
      </w:r>
    </w:p>
  </w:footnote>
  <w:footnote w:type="continuationSeparator" w:id="0">
    <w:p w:rsidR="00FF63A9" w:rsidRDefault="00FF63A9" w:rsidP="00875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C34" w:rsidRDefault="003B0C34">
    <w:pPr>
      <w:pStyle w:val="Header"/>
    </w:pPr>
  </w:p>
  <w:p w:rsidR="003B0C34" w:rsidRDefault="003B0C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C34" w:rsidRDefault="008E59F8">
    <w:pPr>
      <w:pStyle w:val="Header"/>
      <w:rPr>
        <w:noProof/>
      </w:rPr>
    </w:pPr>
    <w:r>
      <w:rPr>
        <w:noProof/>
      </w:rPr>
      <w:drawing>
        <wp:inline distT="0" distB="0" distL="0" distR="0">
          <wp:extent cx="2509983" cy="513949"/>
          <wp:effectExtent l="19050" t="0" r="4617" b="0"/>
          <wp:docPr id="6" name="Picture 4" descr="logo_red_72dpi_2100x42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d_72dpi_2100x420px.jpg"/>
                  <pic:cNvPicPr/>
                </pic:nvPicPr>
                <pic:blipFill>
                  <a:blip r:embed="rId1"/>
                  <a:stretch>
                    <a:fillRect/>
                  </a:stretch>
                </pic:blipFill>
                <pic:spPr>
                  <a:xfrm>
                    <a:off x="0" y="0"/>
                    <a:ext cx="2509983" cy="513949"/>
                  </a:xfrm>
                  <a:prstGeom prst="rect">
                    <a:avLst/>
                  </a:prstGeom>
                </pic:spPr>
              </pic:pic>
            </a:graphicData>
          </a:graphic>
        </wp:inline>
      </w:drawing>
    </w:r>
    <w:r w:rsidR="009D1992">
      <w:rPr>
        <w:noProof/>
      </w:rPr>
      <w:t xml:space="preserve">                                                                </w:t>
    </w:r>
    <w:r w:rsidR="009D1992" w:rsidRPr="00D97420">
      <w:rPr>
        <w:noProof/>
      </w:rPr>
      <w:drawing>
        <wp:inline distT="0" distB="0" distL="0" distR="0">
          <wp:extent cx="1268432" cy="748284"/>
          <wp:effectExtent l="19050" t="0" r="7918" b="0"/>
          <wp:docPr id="7" name="Picture 6" descr="Letterhead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Address.jpg"/>
                  <pic:cNvPicPr/>
                </pic:nvPicPr>
                <pic:blipFill>
                  <a:blip r:embed="rId2"/>
                  <a:stretch>
                    <a:fillRect/>
                  </a:stretch>
                </pic:blipFill>
                <pic:spPr>
                  <a:xfrm>
                    <a:off x="0" y="0"/>
                    <a:ext cx="1268432" cy="7482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420"/>
    <w:rsid w:val="00022054"/>
    <w:rsid w:val="00025C4A"/>
    <w:rsid w:val="000326A9"/>
    <w:rsid w:val="00042B5B"/>
    <w:rsid w:val="00052D56"/>
    <w:rsid w:val="0008523A"/>
    <w:rsid w:val="000E57AF"/>
    <w:rsid w:val="000F70F1"/>
    <w:rsid w:val="00105CE4"/>
    <w:rsid w:val="00107204"/>
    <w:rsid w:val="00111429"/>
    <w:rsid w:val="00111A33"/>
    <w:rsid w:val="00175188"/>
    <w:rsid w:val="00185444"/>
    <w:rsid w:val="0018569E"/>
    <w:rsid w:val="001B7826"/>
    <w:rsid w:val="00232776"/>
    <w:rsid w:val="002950BB"/>
    <w:rsid w:val="002A0A78"/>
    <w:rsid w:val="002A4593"/>
    <w:rsid w:val="002B6F9D"/>
    <w:rsid w:val="003050F3"/>
    <w:rsid w:val="003272E5"/>
    <w:rsid w:val="00346336"/>
    <w:rsid w:val="00346933"/>
    <w:rsid w:val="00355FBA"/>
    <w:rsid w:val="003A1530"/>
    <w:rsid w:val="003A363A"/>
    <w:rsid w:val="003A5050"/>
    <w:rsid w:val="003B0C34"/>
    <w:rsid w:val="003B70D3"/>
    <w:rsid w:val="003D373C"/>
    <w:rsid w:val="003D7061"/>
    <w:rsid w:val="003E6928"/>
    <w:rsid w:val="003E6D97"/>
    <w:rsid w:val="003F6E25"/>
    <w:rsid w:val="004375B6"/>
    <w:rsid w:val="00484E47"/>
    <w:rsid w:val="00485890"/>
    <w:rsid w:val="004930E6"/>
    <w:rsid w:val="004955E6"/>
    <w:rsid w:val="004A1090"/>
    <w:rsid w:val="004E79FE"/>
    <w:rsid w:val="004F2B29"/>
    <w:rsid w:val="00544403"/>
    <w:rsid w:val="00552821"/>
    <w:rsid w:val="00554909"/>
    <w:rsid w:val="0055747F"/>
    <w:rsid w:val="00562558"/>
    <w:rsid w:val="0057667C"/>
    <w:rsid w:val="0058493B"/>
    <w:rsid w:val="005972EF"/>
    <w:rsid w:val="005A2A5C"/>
    <w:rsid w:val="005A2A8E"/>
    <w:rsid w:val="005B562B"/>
    <w:rsid w:val="005C0395"/>
    <w:rsid w:val="005E4BFB"/>
    <w:rsid w:val="00605930"/>
    <w:rsid w:val="006256E7"/>
    <w:rsid w:val="00641242"/>
    <w:rsid w:val="006531A0"/>
    <w:rsid w:val="006913E8"/>
    <w:rsid w:val="006A655A"/>
    <w:rsid w:val="006C25A0"/>
    <w:rsid w:val="006C7A3D"/>
    <w:rsid w:val="00701BD4"/>
    <w:rsid w:val="00707327"/>
    <w:rsid w:val="00710E32"/>
    <w:rsid w:val="00741472"/>
    <w:rsid w:val="00757EC9"/>
    <w:rsid w:val="007D0EE6"/>
    <w:rsid w:val="0080645A"/>
    <w:rsid w:val="00857C9E"/>
    <w:rsid w:val="00862B09"/>
    <w:rsid w:val="00870453"/>
    <w:rsid w:val="00873018"/>
    <w:rsid w:val="0087500F"/>
    <w:rsid w:val="00876E7C"/>
    <w:rsid w:val="00885E13"/>
    <w:rsid w:val="008A6391"/>
    <w:rsid w:val="008E59F8"/>
    <w:rsid w:val="008F0F4A"/>
    <w:rsid w:val="008F53C1"/>
    <w:rsid w:val="008F6C63"/>
    <w:rsid w:val="009125C3"/>
    <w:rsid w:val="0097378C"/>
    <w:rsid w:val="00980A33"/>
    <w:rsid w:val="00983C22"/>
    <w:rsid w:val="009A6A1A"/>
    <w:rsid w:val="009B2D40"/>
    <w:rsid w:val="009D1992"/>
    <w:rsid w:val="009E558F"/>
    <w:rsid w:val="009F3BE9"/>
    <w:rsid w:val="00A01D81"/>
    <w:rsid w:val="00A11F3B"/>
    <w:rsid w:val="00A22DEE"/>
    <w:rsid w:val="00A24A5D"/>
    <w:rsid w:val="00A3116E"/>
    <w:rsid w:val="00A54EA4"/>
    <w:rsid w:val="00A802BD"/>
    <w:rsid w:val="00A9740F"/>
    <w:rsid w:val="00AB5A38"/>
    <w:rsid w:val="00B1493F"/>
    <w:rsid w:val="00B344BF"/>
    <w:rsid w:val="00B53019"/>
    <w:rsid w:val="00B73F5A"/>
    <w:rsid w:val="00B75284"/>
    <w:rsid w:val="00B95AE1"/>
    <w:rsid w:val="00BB04AE"/>
    <w:rsid w:val="00BC542B"/>
    <w:rsid w:val="00BD587F"/>
    <w:rsid w:val="00C0718F"/>
    <w:rsid w:val="00C24CD5"/>
    <w:rsid w:val="00C32D3A"/>
    <w:rsid w:val="00C3654C"/>
    <w:rsid w:val="00C5675C"/>
    <w:rsid w:val="00C57EE0"/>
    <w:rsid w:val="00CA78DE"/>
    <w:rsid w:val="00CB4E00"/>
    <w:rsid w:val="00CB56FA"/>
    <w:rsid w:val="00CC2A95"/>
    <w:rsid w:val="00CC7F6F"/>
    <w:rsid w:val="00CD59E5"/>
    <w:rsid w:val="00CE0840"/>
    <w:rsid w:val="00CE3ED7"/>
    <w:rsid w:val="00D06DBC"/>
    <w:rsid w:val="00D07B99"/>
    <w:rsid w:val="00D14A9D"/>
    <w:rsid w:val="00D3760F"/>
    <w:rsid w:val="00D814AD"/>
    <w:rsid w:val="00D916E0"/>
    <w:rsid w:val="00D97420"/>
    <w:rsid w:val="00DA0A4A"/>
    <w:rsid w:val="00DB4001"/>
    <w:rsid w:val="00DC092B"/>
    <w:rsid w:val="00DD4653"/>
    <w:rsid w:val="00DD6780"/>
    <w:rsid w:val="00DD68AE"/>
    <w:rsid w:val="00E0175B"/>
    <w:rsid w:val="00E0401A"/>
    <w:rsid w:val="00E06654"/>
    <w:rsid w:val="00E20876"/>
    <w:rsid w:val="00E2109F"/>
    <w:rsid w:val="00E225D0"/>
    <w:rsid w:val="00E26509"/>
    <w:rsid w:val="00E31592"/>
    <w:rsid w:val="00E55DD6"/>
    <w:rsid w:val="00E57C4E"/>
    <w:rsid w:val="00E82896"/>
    <w:rsid w:val="00E85C13"/>
    <w:rsid w:val="00ED2447"/>
    <w:rsid w:val="00EF27FC"/>
    <w:rsid w:val="00EF33D0"/>
    <w:rsid w:val="00EF5D7F"/>
    <w:rsid w:val="00F32BF6"/>
    <w:rsid w:val="00F415A6"/>
    <w:rsid w:val="00F506D8"/>
    <w:rsid w:val="00F53466"/>
    <w:rsid w:val="00FC671F"/>
    <w:rsid w:val="00FD546E"/>
    <w:rsid w:val="00FE30F0"/>
    <w:rsid w:val="00FF616B"/>
    <w:rsid w:val="00FF63A9"/>
    <w:rsid w:val="00FF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54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890"/>
    <w:rPr>
      <w:color w:val="0000FF" w:themeColor="hyperlink"/>
      <w:u w:val="single"/>
    </w:rPr>
  </w:style>
  <w:style w:type="paragraph" w:styleId="BalloonText">
    <w:name w:val="Balloon Text"/>
    <w:basedOn w:val="Normal"/>
    <w:link w:val="BalloonTextChar"/>
    <w:uiPriority w:val="99"/>
    <w:semiHidden/>
    <w:unhideWhenUsed/>
    <w:rsid w:val="005A2A8E"/>
    <w:rPr>
      <w:rFonts w:ascii="Tahoma" w:hAnsi="Tahoma" w:cs="Tahoma"/>
      <w:sz w:val="16"/>
      <w:szCs w:val="16"/>
    </w:rPr>
  </w:style>
  <w:style w:type="character" w:customStyle="1" w:styleId="BalloonTextChar">
    <w:name w:val="Balloon Text Char"/>
    <w:basedOn w:val="DefaultParagraphFont"/>
    <w:link w:val="BalloonText"/>
    <w:uiPriority w:val="99"/>
    <w:semiHidden/>
    <w:rsid w:val="005A2A8E"/>
    <w:rPr>
      <w:rFonts w:ascii="Tahoma" w:hAnsi="Tahoma" w:cs="Tahoma"/>
      <w:sz w:val="16"/>
      <w:szCs w:val="16"/>
    </w:rPr>
  </w:style>
  <w:style w:type="character" w:styleId="CommentReference">
    <w:name w:val="annotation reference"/>
    <w:basedOn w:val="DefaultParagraphFont"/>
    <w:uiPriority w:val="99"/>
    <w:semiHidden/>
    <w:unhideWhenUsed/>
    <w:rsid w:val="005A2A8E"/>
    <w:rPr>
      <w:sz w:val="16"/>
      <w:szCs w:val="16"/>
    </w:rPr>
  </w:style>
  <w:style w:type="paragraph" w:styleId="CommentText">
    <w:name w:val="annotation text"/>
    <w:basedOn w:val="Normal"/>
    <w:link w:val="CommentTextChar"/>
    <w:uiPriority w:val="99"/>
    <w:semiHidden/>
    <w:unhideWhenUsed/>
    <w:rsid w:val="005A2A8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A2A8E"/>
    <w:rPr>
      <w:sz w:val="20"/>
      <w:szCs w:val="20"/>
    </w:rPr>
  </w:style>
  <w:style w:type="paragraph" w:styleId="CommentSubject">
    <w:name w:val="annotation subject"/>
    <w:basedOn w:val="CommentText"/>
    <w:next w:val="CommentText"/>
    <w:link w:val="CommentSubjectChar"/>
    <w:uiPriority w:val="99"/>
    <w:semiHidden/>
    <w:unhideWhenUsed/>
    <w:rsid w:val="005A2A8E"/>
    <w:rPr>
      <w:b/>
      <w:bCs/>
    </w:rPr>
  </w:style>
  <w:style w:type="character" w:customStyle="1" w:styleId="CommentSubjectChar">
    <w:name w:val="Comment Subject Char"/>
    <w:basedOn w:val="CommentTextChar"/>
    <w:link w:val="CommentSubject"/>
    <w:uiPriority w:val="99"/>
    <w:semiHidden/>
    <w:rsid w:val="005A2A8E"/>
    <w:rPr>
      <w:b/>
      <w:bCs/>
      <w:sz w:val="20"/>
      <w:szCs w:val="20"/>
    </w:rPr>
  </w:style>
  <w:style w:type="paragraph" w:styleId="Header">
    <w:name w:val="header"/>
    <w:basedOn w:val="Normal"/>
    <w:link w:val="HeaderChar"/>
    <w:uiPriority w:val="99"/>
    <w:unhideWhenUsed/>
    <w:rsid w:val="0087500F"/>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87500F"/>
  </w:style>
  <w:style w:type="paragraph" w:styleId="Footer">
    <w:name w:val="footer"/>
    <w:basedOn w:val="Normal"/>
    <w:link w:val="FooterChar"/>
    <w:uiPriority w:val="99"/>
    <w:semiHidden/>
    <w:unhideWhenUsed/>
    <w:rsid w:val="0087500F"/>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semiHidden/>
    <w:rsid w:val="008750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54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890"/>
    <w:rPr>
      <w:color w:val="0000FF" w:themeColor="hyperlink"/>
      <w:u w:val="single"/>
    </w:rPr>
  </w:style>
  <w:style w:type="paragraph" w:styleId="BalloonText">
    <w:name w:val="Balloon Text"/>
    <w:basedOn w:val="Normal"/>
    <w:link w:val="BalloonTextChar"/>
    <w:uiPriority w:val="99"/>
    <w:semiHidden/>
    <w:unhideWhenUsed/>
    <w:rsid w:val="005A2A8E"/>
    <w:rPr>
      <w:rFonts w:ascii="Tahoma" w:hAnsi="Tahoma" w:cs="Tahoma"/>
      <w:sz w:val="16"/>
      <w:szCs w:val="16"/>
    </w:rPr>
  </w:style>
  <w:style w:type="character" w:customStyle="1" w:styleId="BalloonTextChar">
    <w:name w:val="Balloon Text Char"/>
    <w:basedOn w:val="DefaultParagraphFont"/>
    <w:link w:val="BalloonText"/>
    <w:uiPriority w:val="99"/>
    <w:semiHidden/>
    <w:rsid w:val="005A2A8E"/>
    <w:rPr>
      <w:rFonts w:ascii="Tahoma" w:hAnsi="Tahoma" w:cs="Tahoma"/>
      <w:sz w:val="16"/>
      <w:szCs w:val="16"/>
    </w:rPr>
  </w:style>
  <w:style w:type="character" w:styleId="CommentReference">
    <w:name w:val="annotation reference"/>
    <w:basedOn w:val="DefaultParagraphFont"/>
    <w:uiPriority w:val="99"/>
    <w:semiHidden/>
    <w:unhideWhenUsed/>
    <w:rsid w:val="005A2A8E"/>
    <w:rPr>
      <w:sz w:val="16"/>
      <w:szCs w:val="16"/>
    </w:rPr>
  </w:style>
  <w:style w:type="paragraph" w:styleId="CommentText">
    <w:name w:val="annotation text"/>
    <w:basedOn w:val="Normal"/>
    <w:link w:val="CommentTextChar"/>
    <w:uiPriority w:val="99"/>
    <w:semiHidden/>
    <w:unhideWhenUsed/>
    <w:rsid w:val="005A2A8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A2A8E"/>
    <w:rPr>
      <w:sz w:val="20"/>
      <w:szCs w:val="20"/>
    </w:rPr>
  </w:style>
  <w:style w:type="paragraph" w:styleId="CommentSubject">
    <w:name w:val="annotation subject"/>
    <w:basedOn w:val="CommentText"/>
    <w:next w:val="CommentText"/>
    <w:link w:val="CommentSubjectChar"/>
    <w:uiPriority w:val="99"/>
    <w:semiHidden/>
    <w:unhideWhenUsed/>
    <w:rsid w:val="005A2A8E"/>
    <w:rPr>
      <w:b/>
      <w:bCs/>
    </w:rPr>
  </w:style>
  <w:style w:type="character" w:customStyle="1" w:styleId="CommentSubjectChar">
    <w:name w:val="Comment Subject Char"/>
    <w:basedOn w:val="CommentTextChar"/>
    <w:link w:val="CommentSubject"/>
    <w:uiPriority w:val="99"/>
    <w:semiHidden/>
    <w:rsid w:val="005A2A8E"/>
    <w:rPr>
      <w:b/>
      <w:bCs/>
      <w:sz w:val="20"/>
      <w:szCs w:val="20"/>
    </w:rPr>
  </w:style>
  <w:style w:type="paragraph" w:styleId="Header">
    <w:name w:val="header"/>
    <w:basedOn w:val="Normal"/>
    <w:link w:val="HeaderChar"/>
    <w:uiPriority w:val="99"/>
    <w:unhideWhenUsed/>
    <w:rsid w:val="0087500F"/>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87500F"/>
  </w:style>
  <w:style w:type="paragraph" w:styleId="Footer">
    <w:name w:val="footer"/>
    <w:basedOn w:val="Normal"/>
    <w:link w:val="FooterChar"/>
    <w:uiPriority w:val="99"/>
    <w:semiHidden/>
    <w:unhideWhenUsed/>
    <w:rsid w:val="0087500F"/>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semiHidden/>
    <w:rsid w:val="00875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AADC3BBB7DD64C8085882693830C1E" ma:contentTypeVersion="0" ma:contentTypeDescription="Create a new document." ma:contentTypeScope="" ma:versionID="d7c4f3cc59a0f739793d7da8791ec43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D40DFC0-4636-41FB-B27E-C85D1F14D897}">
  <ds:schemaRefs>
    <ds:schemaRef ds:uri="http://schemas.microsoft.com/sharepoint/v3/contenttype/forms"/>
  </ds:schemaRefs>
</ds:datastoreItem>
</file>

<file path=customXml/itemProps2.xml><?xml version="1.0" encoding="utf-8"?>
<ds:datastoreItem xmlns:ds="http://schemas.openxmlformats.org/officeDocument/2006/customXml" ds:itemID="{72A0180C-D450-4D24-918F-F50FE5BC5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2E095AE-E900-4118-8B02-963B9F2F854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Bill &amp; Melinda Gates Foundation</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Computer Services</dc:creator>
  <cp:lastModifiedBy>Stacey Childress</cp:lastModifiedBy>
  <cp:revision>2</cp:revision>
  <cp:lastPrinted>2009-11-23T23:17:00Z</cp:lastPrinted>
  <dcterms:created xsi:type="dcterms:W3CDTF">2013-04-26T16:18:00Z</dcterms:created>
  <dcterms:modified xsi:type="dcterms:W3CDTF">2013-04-26T16:18:00Z</dcterms:modified>
</cp:coreProperties>
</file>